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3F" w:rsidRPr="00DE175E" w:rsidRDefault="001A663F" w:rsidP="001A663F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1A663F" w:rsidRPr="00DE175E" w:rsidRDefault="001A663F" w:rsidP="001A663F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1A663F" w:rsidRDefault="001A663F" w:rsidP="001A663F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1A663F" w:rsidRDefault="001A663F" w:rsidP="001A663F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1A663F" w:rsidRDefault="001A663F" w:rsidP="00A53852">
      <w:pPr>
        <w:jc w:val="both"/>
        <w:rPr>
          <w:b/>
          <w:sz w:val="28"/>
          <w:szCs w:val="28"/>
        </w:rPr>
      </w:pPr>
    </w:p>
    <w:p w:rsidR="001A663F" w:rsidRDefault="001A663F" w:rsidP="00A53852">
      <w:pPr>
        <w:jc w:val="both"/>
        <w:rPr>
          <w:b/>
          <w:sz w:val="28"/>
          <w:szCs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ED0A5B" w:rsidRPr="00E31994" w:rsidRDefault="00ED0A5B" w:rsidP="00ED0A5B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 </w:t>
      </w:r>
      <w:r w:rsidR="0027702C">
        <w:rPr>
          <w:iCs/>
          <w:sz w:val="26"/>
          <w:szCs w:val="26"/>
        </w:rPr>
        <w:t xml:space="preserve">      </w:t>
      </w:r>
      <w:r w:rsidRPr="00E31994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Pr="00E6745B" w:rsidRDefault="00A53852" w:rsidP="00CB22B7">
      <w:pPr>
        <w:jc w:val="both"/>
        <w:rPr>
          <w:b/>
          <w:sz w:val="28"/>
          <w:szCs w:val="28"/>
        </w:rPr>
      </w:pPr>
      <w:r w:rsidRPr="00E6745B">
        <w:rPr>
          <w:b/>
          <w:sz w:val="28"/>
          <w:szCs w:val="28"/>
        </w:rPr>
        <w:t xml:space="preserve">Прошу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осуществить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административную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процедуру  (пункт </w:t>
      </w:r>
      <w:r w:rsidR="00027437">
        <w:rPr>
          <w:b/>
          <w:sz w:val="28"/>
          <w:szCs w:val="28"/>
        </w:rPr>
        <w:t>3.3.2.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Перечня) </w:t>
      </w:r>
    </w:p>
    <w:p w:rsidR="00526C69" w:rsidRPr="00526C69" w:rsidRDefault="00526C69" w:rsidP="00A538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26C69">
        <w:rPr>
          <w:color w:val="000000"/>
          <w:sz w:val="28"/>
          <w:szCs w:val="28"/>
          <w:shd w:val="clear" w:color="auto" w:fill="FFFFFF"/>
        </w:rPr>
        <w:t>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A53852" w:rsidRPr="004358FD" w:rsidRDefault="00A53852" w:rsidP="00CB22B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E2506F">
        <w:rPr>
          <w:sz w:val="18"/>
          <w:szCs w:val="18"/>
        </w:rPr>
        <w:t>адрес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0F5A3B" w:rsidRDefault="00A53852" w:rsidP="00A53852">
      <w:pPr>
        <w:jc w:val="both"/>
        <w:rPr>
          <w:sz w:val="28"/>
          <w:szCs w:val="28"/>
        </w:rPr>
      </w:pPr>
      <w:r w:rsidRPr="000F5A3B">
        <w:rPr>
          <w:sz w:val="28"/>
          <w:szCs w:val="28"/>
        </w:rPr>
        <w:t>Перечень представляемых документов:</w:t>
      </w:r>
    </w:p>
    <w:p w:rsidR="008B432F" w:rsidRDefault="008B432F" w:rsidP="008B4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8B432F">
        <w:rPr>
          <w:sz w:val="26"/>
          <w:szCs w:val="26"/>
        </w:rPr>
        <w:t>Проектная  документация</w:t>
      </w:r>
      <w:proofErr w:type="gramEnd"/>
      <w:r w:rsidRPr="008B432F">
        <w:rPr>
          <w:sz w:val="26"/>
          <w:szCs w:val="26"/>
        </w:rPr>
        <w:t xml:space="preserve"> в ___ л. </w:t>
      </w:r>
    </w:p>
    <w:p w:rsidR="008B432F" w:rsidRDefault="008B432F" w:rsidP="008B4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432F">
        <w:rPr>
          <w:sz w:val="26"/>
          <w:szCs w:val="26"/>
        </w:rPr>
        <w:t xml:space="preserve">Документ, подтверждающий </w:t>
      </w:r>
      <w:proofErr w:type="gramStart"/>
      <w:r w:rsidRPr="008B432F">
        <w:rPr>
          <w:sz w:val="26"/>
          <w:szCs w:val="26"/>
        </w:rPr>
        <w:t>внесение  платы</w:t>
      </w:r>
      <w:proofErr w:type="gramEnd"/>
      <w:r w:rsidRPr="008B432F">
        <w:rPr>
          <w:sz w:val="26"/>
          <w:szCs w:val="26"/>
        </w:rPr>
        <w:t xml:space="preserve"> на ___ л. </w:t>
      </w:r>
    </w:p>
    <w:p w:rsidR="008B432F" w:rsidRDefault="008B432F" w:rsidP="008B432F">
      <w:pPr>
        <w:jc w:val="both"/>
        <w:rPr>
          <w:sz w:val="26"/>
          <w:szCs w:val="26"/>
        </w:rPr>
      </w:pPr>
    </w:p>
    <w:p w:rsidR="008B432F" w:rsidRPr="008B432F" w:rsidRDefault="008B432F" w:rsidP="008B432F">
      <w:pPr>
        <w:jc w:val="both"/>
        <w:rPr>
          <w:sz w:val="26"/>
          <w:szCs w:val="26"/>
        </w:rPr>
      </w:pPr>
    </w:p>
    <w:p w:rsidR="00A53852" w:rsidRDefault="00A53852" w:rsidP="00A53852">
      <w:pPr>
        <w:jc w:val="both"/>
      </w:pPr>
      <w:r>
        <w:t>__________</w:t>
      </w:r>
      <w:r w:rsidRPr="00254B5B">
        <w:rPr>
          <w:u w:val="single"/>
        </w:rPr>
        <w:t>____</w:t>
      </w:r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EB5F24" w:rsidRDefault="00EB5F24" w:rsidP="001A663F">
      <w:pPr>
        <w:rPr>
          <w:sz w:val="28"/>
          <w:szCs w:val="28"/>
        </w:rPr>
      </w:pPr>
    </w:p>
    <w:p w:rsidR="001A663F" w:rsidRPr="00DE175E" w:rsidRDefault="001A663F" w:rsidP="001A663F">
      <w:pPr>
        <w:rPr>
          <w:sz w:val="28"/>
          <w:szCs w:val="28"/>
        </w:rPr>
      </w:pPr>
      <w:bookmarkStart w:id="1" w:name="_GoBack"/>
      <w:bookmarkEnd w:id="1"/>
      <w:r w:rsidRPr="00DE175E">
        <w:rPr>
          <w:sz w:val="28"/>
          <w:szCs w:val="28"/>
        </w:rPr>
        <w:lastRenderedPageBreak/>
        <w:t>ОБРАЗЕЦ</w:t>
      </w:r>
    </w:p>
    <w:p w:rsidR="001A663F" w:rsidRPr="00DE175E" w:rsidRDefault="001A663F" w:rsidP="001A663F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1A663F" w:rsidRDefault="001A663F" w:rsidP="001A663F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1A663F" w:rsidRDefault="001A663F" w:rsidP="001A663F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1A663F" w:rsidRDefault="001A663F" w:rsidP="001A663F">
      <w:pPr>
        <w:rPr>
          <w:sz w:val="28"/>
          <w:szCs w:val="28"/>
        </w:rPr>
      </w:pPr>
    </w:p>
    <w:p w:rsidR="001A663F" w:rsidRDefault="001A663F" w:rsidP="001A663F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1A663F" w:rsidRDefault="001A663F" w:rsidP="001A663F">
      <w:pPr>
        <w:jc w:val="center"/>
        <w:rPr>
          <w:sz w:val="28"/>
          <w:szCs w:val="28"/>
        </w:rPr>
      </w:pPr>
    </w:p>
    <w:p w:rsidR="001A663F" w:rsidRDefault="001A663F" w:rsidP="001A663F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1A663F" w:rsidRDefault="001A663F" w:rsidP="001A663F">
      <w:pPr>
        <w:jc w:val="center"/>
        <w:rPr>
          <w:sz w:val="28"/>
          <w:szCs w:val="28"/>
        </w:rPr>
      </w:pPr>
    </w:p>
    <w:p w:rsidR="001A663F" w:rsidRDefault="001A663F" w:rsidP="001A663F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1A663F" w:rsidRDefault="001A663F" w:rsidP="001A663F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1A663F" w:rsidRDefault="001A663F" w:rsidP="001A663F">
      <w:pPr>
        <w:jc w:val="both"/>
        <w:rPr>
          <w:sz w:val="28"/>
          <w:szCs w:val="28"/>
        </w:rPr>
      </w:pPr>
    </w:p>
    <w:p w:rsidR="001A663F" w:rsidRDefault="001A663F" w:rsidP="001A663F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1A663F" w:rsidRDefault="001A663F" w:rsidP="001A66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A663F" w:rsidRDefault="001A663F" w:rsidP="001A663F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1A663F" w:rsidRDefault="001A663F" w:rsidP="001A663F">
      <w:pPr>
        <w:ind w:firstLine="709"/>
        <w:jc w:val="both"/>
        <w:rPr>
          <w:sz w:val="28"/>
          <w:szCs w:val="28"/>
        </w:rPr>
      </w:pPr>
      <w:r w:rsidRPr="001A663F">
        <w:rPr>
          <w:sz w:val="28"/>
          <w:szCs w:val="28"/>
        </w:rPr>
        <w:t xml:space="preserve">Прошу выставить счёт на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(пункт </w:t>
      </w:r>
      <w:r w:rsidRPr="001A663F">
        <w:rPr>
          <w:b/>
          <w:sz w:val="28"/>
          <w:szCs w:val="28"/>
        </w:rPr>
        <w:t>3.3.2.</w:t>
      </w:r>
      <w:r w:rsidRPr="001A663F">
        <w:rPr>
          <w:sz w:val="28"/>
          <w:szCs w:val="28"/>
        </w:rPr>
        <w:t xml:space="preserve"> «Единого</w:t>
      </w:r>
      <w:r w:rsidRPr="00DE175E">
        <w:rPr>
          <w:sz w:val="28"/>
          <w:szCs w:val="28"/>
        </w:rPr>
        <w:t xml:space="preserve">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1A663F" w:rsidRPr="00DE0869" w:rsidRDefault="001A663F" w:rsidP="001A66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1A663F" w:rsidRDefault="001A663F" w:rsidP="001A663F">
      <w:pPr>
        <w:jc w:val="both"/>
        <w:rPr>
          <w:sz w:val="16"/>
          <w:szCs w:val="16"/>
        </w:rPr>
      </w:pPr>
      <w:r w:rsidRPr="001E27D6">
        <w:rPr>
          <w:sz w:val="16"/>
          <w:szCs w:val="16"/>
        </w:rPr>
        <w:t xml:space="preserve"> наименование продукции (товаров), технический нормативный правовой акт на выпуск продукции ТНПА (ГОСТ, СТБ, ТУ и др.)</w:t>
      </w:r>
    </w:p>
    <w:p w:rsidR="001A663F" w:rsidRDefault="001A663F" w:rsidP="001A663F">
      <w:pPr>
        <w:jc w:val="both"/>
        <w:rPr>
          <w:sz w:val="16"/>
          <w:szCs w:val="16"/>
        </w:rPr>
      </w:pPr>
    </w:p>
    <w:p w:rsidR="001A663F" w:rsidRDefault="001A663F" w:rsidP="001A663F">
      <w:pPr>
        <w:jc w:val="both"/>
        <w:rPr>
          <w:sz w:val="16"/>
          <w:szCs w:val="16"/>
        </w:rPr>
      </w:pPr>
    </w:p>
    <w:p w:rsidR="001A663F" w:rsidRPr="001E27D6" w:rsidRDefault="001A663F" w:rsidP="001A663F">
      <w:pPr>
        <w:jc w:val="both"/>
        <w:rPr>
          <w:sz w:val="16"/>
          <w:szCs w:val="16"/>
        </w:rPr>
      </w:pPr>
    </w:p>
    <w:p w:rsidR="001A663F" w:rsidRDefault="001A663F" w:rsidP="001A663F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1A663F" w:rsidRPr="001E27D6" w:rsidRDefault="001A663F" w:rsidP="001A66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1A663F" w:rsidRDefault="001A663F" w:rsidP="001A663F">
      <w:pPr>
        <w:jc w:val="both"/>
        <w:rPr>
          <w:b/>
          <w:sz w:val="28"/>
          <w:szCs w:val="28"/>
        </w:rPr>
      </w:pPr>
    </w:p>
    <w:p w:rsidR="001A663F" w:rsidRDefault="001A663F" w:rsidP="00A53852">
      <w:pPr>
        <w:jc w:val="both"/>
        <w:rPr>
          <w:b/>
          <w:sz w:val="28"/>
          <w:szCs w:val="28"/>
        </w:rPr>
      </w:pPr>
    </w:p>
    <w:sectPr w:rsidR="001A663F" w:rsidSect="00EB5F24">
      <w:pgSz w:w="11906" w:h="16838"/>
      <w:pgMar w:top="1418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07D27"/>
    <w:rsid w:val="00027437"/>
    <w:rsid w:val="000F5A3B"/>
    <w:rsid w:val="0016450E"/>
    <w:rsid w:val="001A663F"/>
    <w:rsid w:val="001E1EFB"/>
    <w:rsid w:val="00222963"/>
    <w:rsid w:val="00234A2B"/>
    <w:rsid w:val="0027702C"/>
    <w:rsid w:val="00333094"/>
    <w:rsid w:val="00346C27"/>
    <w:rsid w:val="00526C69"/>
    <w:rsid w:val="005F2E99"/>
    <w:rsid w:val="00621A70"/>
    <w:rsid w:val="00622159"/>
    <w:rsid w:val="00674A4D"/>
    <w:rsid w:val="006970E2"/>
    <w:rsid w:val="00706DB3"/>
    <w:rsid w:val="00715319"/>
    <w:rsid w:val="00741C3C"/>
    <w:rsid w:val="00770257"/>
    <w:rsid w:val="007C5528"/>
    <w:rsid w:val="00884416"/>
    <w:rsid w:val="00893165"/>
    <w:rsid w:val="008B432F"/>
    <w:rsid w:val="008E2355"/>
    <w:rsid w:val="009619F8"/>
    <w:rsid w:val="00A53852"/>
    <w:rsid w:val="00A6270F"/>
    <w:rsid w:val="00A86393"/>
    <w:rsid w:val="00CB22B7"/>
    <w:rsid w:val="00D800C1"/>
    <w:rsid w:val="00E2506F"/>
    <w:rsid w:val="00E600BF"/>
    <w:rsid w:val="00E6745B"/>
    <w:rsid w:val="00E67EB2"/>
    <w:rsid w:val="00EA6DD7"/>
    <w:rsid w:val="00EB5F24"/>
    <w:rsid w:val="00E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3084-7384-49A1-8FA7-A81C805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paragraph" w:styleId="a6">
    <w:name w:val="footer"/>
    <w:basedOn w:val="a"/>
    <w:link w:val="a7"/>
    <w:uiPriority w:val="99"/>
    <w:unhideWhenUsed/>
    <w:rsid w:val="008B432F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30"/>
      <w:szCs w:val="3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B432F"/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DAB9-27FF-4EAA-B42E-CFEB4196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2021-12-23T06:35:00Z</cp:lastPrinted>
  <dcterms:created xsi:type="dcterms:W3CDTF">2022-04-05T09:24:00Z</dcterms:created>
  <dcterms:modified xsi:type="dcterms:W3CDTF">2022-08-04T06:48:00Z</dcterms:modified>
</cp:coreProperties>
</file>